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F3761" w14:textId="56727119" w:rsidR="00147B7D" w:rsidRDefault="00FD5F0C" w:rsidP="00097E13">
      <w:pPr>
        <w:pStyle w:val="Heading1"/>
        <w:numPr>
          <w:ilvl w:val="0"/>
          <w:numId w:val="0"/>
        </w:numPr>
        <w:ind w:left="360" w:hanging="360"/>
      </w:pPr>
      <w:bookmarkStart w:id="0" w:name="_Toc32069390"/>
      <w:bookmarkStart w:id="1" w:name="_Toc32069608"/>
      <w:bookmarkStart w:id="2" w:name="_GoBack"/>
      <w:r>
        <w:t xml:space="preserve"> </w:t>
      </w:r>
      <w:r w:rsidR="00147B7D" w:rsidRPr="00147B7D">
        <w:t xml:space="preserve"> </w:t>
      </w:r>
      <w:r w:rsidR="00097E13">
        <w:rPr>
          <w:noProof/>
          <w:lang w:val="en-GB" w:eastAsia="en-GB"/>
        </w:rPr>
        <w:drawing>
          <wp:inline distT="0" distB="0" distL="0" distR="0" wp14:anchorId="520B689B" wp14:editId="432442BB">
            <wp:extent cx="2819400" cy="6313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018" cy="65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6659A891" w14:textId="77777777" w:rsidR="00147B7D" w:rsidRDefault="00147B7D" w:rsidP="00147B7D">
      <w:pPr>
        <w:pStyle w:val="Heading1"/>
        <w:numPr>
          <w:ilvl w:val="0"/>
          <w:numId w:val="0"/>
        </w:numPr>
        <w:ind w:left="360" w:hanging="360"/>
      </w:pPr>
    </w:p>
    <w:p w14:paraId="25A3CEC6" w14:textId="460B6CA1" w:rsidR="00147B7D" w:rsidRPr="00147B7D" w:rsidRDefault="00147B7D" w:rsidP="00147B7D">
      <w:pPr>
        <w:pStyle w:val="Heading1"/>
        <w:numPr>
          <w:ilvl w:val="0"/>
          <w:numId w:val="0"/>
        </w:numPr>
        <w:ind w:left="360" w:hanging="360"/>
      </w:pPr>
      <w:r w:rsidRPr="00147B7D">
        <w:t xml:space="preserve">   Data Protection Policy</w:t>
      </w:r>
      <w:bookmarkEnd w:id="0"/>
      <w:bookmarkEnd w:id="1"/>
    </w:p>
    <w:p w14:paraId="184046B7" w14:textId="77777777" w:rsidR="00147B7D" w:rsidRPr="00147B7D" w:rsidRDefault="00147B7D" w:rsidP="00147B7D">
      <w:pPr>
        <w:pStyle w:val="body"/>
        <w:numPr>
          <w:ilvl w:val="0"/>
          <w:numId w:val="2"/>
        </w:numPr>
        <w:spacing w:before="0" w:after="200" w:line="25" w:lineRule="atLeast"/>
        <w:rPr>
          <w:rFonts w:ascii="Times New Roman" w:hAnsi="Times New Roman" w:cs="Times New Roman"/>
          <w:b/>
          <w:sz w:val="28"/>
          <w:szCs w:val="24"/>
        </w:rPr>
      </w:pPr>
      <w:r w:rsidRPr="00147B7D">
        <w:rPr>
          <w:rFonts w:ascii="Times New Roman" w:hAnsi="Times New Roman" w:cs="Times New Roman"/>
          <w:sz w:val="24"/>
          <w:szCs w:val="24"/>
        </w:rPr>
        <w:t>This</w:t>
      </w:r>
      <w:r w:rsidRPr="00147B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practice</w:t>
      </w:r>
      <w:r w:rsidRPr="00147B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will</w:t>
      </w:r>
      <w:r w:rsidRPr="00147B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ensure</w:t>
      </w:r>
      <w:r w:rsidRPr="00147B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data</w:t>
      </w:r>
      <w:r w:rsidRPr="00147B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is</w:t>
      </w:r>
      <w:r w:rsidRPr="00147B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kept</w:t>
      </w:r>
      <w:r w:rsidRPr="00147B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secured</w:t>
      </w:r>
      <w:r w:rsidRPr="00147B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from</w:t>
      </w:r>
      <w:r w:rsidRPr="00147B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147B7D">
        <w:rPr>
          <w:rFonts w:ascii="Times New Roman" w:hAnsi="Times New Roman" w:cs="Times New Roman"/>
          <w:sz w:val="24"/>
          <w:szCs w:val="24"/>
        </w:rPr>
        <w:t>unauthorised</w:t>
      </w:r>
      <w:proofErr w:type="spellEnd"/>
      <w:r w:rsidRPr="00147B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access.</w:t>
      </w:r>
    </w:p>
    <w:p w14:paraId="74E5AA93" w14:textId="77777777" w:rsidR="00147B7D" w:rsidRPr="00147B7D" w:rsidRDefault="00147B7D" w:rsidP="00147B7D">
      <w:pPr>
        <w:pStyle w:val="body"/>
        <w:numPr>
          <w:ilvl w:val="0"/>
          <w:numId w:val="2"/>
        </w:numPr>
        <w:spacing w:before="0" w:after="200" w:line="25" w:lineRule="atLeast"/>
        <w:rPr>
          <w:rFonts w:ascii="Times New Roman" w:hAnsi="Times New Roman" w:cs="Times New Roman"/>
          <w:sz w:val="24"/>
          <w:szCs w:val="24"/>
        </w:rPr>
      </w:pPr>
      <w:r w:rsidRPr="00147B7D">
        <w:rPr>
          <w:rFonts w:ascii="Times New Roman" w:hAnsi="Times New Roman" w:cs="Times New Roman"/>
          <w:sz w:val="24"/>
          <w:szCs w:val="24"/>
        </w:rPr>
        <w:t>There is no discussion of confidential, person identifiable information with, or disclosure to, a third party without explicit agreement of the Registered Manager.</w:t>
      </w:r>
    </w:p>
    <w:p w14:paraId="29CDD046" w14:textId="29B512C4" w:rsidR="00147B7D" w:rsidRPr="00147B7D" w:rsidRDefault="00147B7D" w:rsidP="00147B7D">
      <w:pPr>
        <w:pStyle w:val="body"/>
        <w:numPr>
          <w:ilvl w:val="0"/>
          <w:numId w:val="2"/>
        </w:numPr>
        <w:spacing w:before="0" w:after="200" w:line="25" w:lineRule="atLeast"/>
        <w:rPr>
          <w:rFonts w:ascii="Times New Roman" w:hAnsi="Times New Roman" w:cs="Times New Roman"/>
          <w:sz w:val="24"/>
          <w:szCs w:val="24"/>
        </w:rPr>
      </w:pPr>
      <w:r w:rsidRPr="00147B7D">
        <w:rPr>
          <w:rFonts w:ascii="Times New Roman" w:hAnsi="Times New Roman" w:cs="Times New Roman"/>
          <w:sz w:val="24"/>
          <w:szCs w:val="24"/>
        </w:rPr>
        <w:t>Transfer of data between cooperating service providers is timely for patient care purposes, sufficient for service provision, restricted to relevant material, and safely transferred.</w:t>
      </w:r>
    </w:p>
    <w:p w14:paraId="57BBE578" w14:textId="77777777" w:rsidR="00147B7D" w:rsidRPr="00147B7D" w:rsidRDefault="00097E13" w:rsidP="00147B7D">
      <w:pPr>
        <w:pStyle w:val="body"/>
        <w:numPr>
          <w:ilvl w:val="0"/>
          <w:numId w:val="2"/>
        </w:numPr>
        <w:spacing w:before="0" w:after="200" w:line="25" w:lineRule="atLeas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The Practice"/>
          <w:tag w:val=""/>
          <w:id w:val="1644922564"/>
          <w:placeholder>
            <w:docPart w:val="912600856BCD4310844378FC0C65183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47B7D" w:rsidRPr="00147B7D">
            <w:rPr>
              <w:rFonts w:ascii="Times New Roman" w:hAnsi="Times New Roman" w:cs="Times New Roman"/>
              <w:sz w:val="24"/>
              <w:szCs w:val="24"/>
            </w:rPr>
            <w:t>Office</w:t>
          </w:r>
        </w:sdtContent>
      </w:sdt>
      <w:r w:rsidR="00147B7D" w:rsidRPr="00147B7D">
        <w:rPr>
          <w:rFonts w:ascii="Times New Roman" w:hAnsi="Times New Roman" w:cs="Times New Roman"/>
          <w:sz w:val="24"/>
          <w:szCs w:val="24"/>
        </w:rPr>
        <w:t xml:space="preserve"> is compliant with the General Dental Council's publication, 'Standards of the Dental Team (2013)'</w:t>
      </w:r>
      <w:r w:rsidR="00147B7D" w:rsidRPr="00147B7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47B7D" w:rsidRPr="00147B7D">
        <w:rPr>
          <w:rFonts w:ascii="Times New Roman" w:hAnsi="Times New Roman" w:cs="Times New Roman"/>
          <w:sz w:val="24"/>
          <w:szCs w:val="24"/>
        </w:rPr>
        <w:t>and</w:t>
      </w:r>
      <w:r w:rsidR="00147B7D" w:rsidRPr="00147B7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47B7D" w:rsidRPr="00147B7D">
        <w:rPr>
          <w:rFonts w:ascii="Times New Roman" w:hAnsi="Times New Roman" w:cs="Times New Roman"/>
          <w:sz w:val="24"/>
          <w:szCs w:val="24"/>
        </w:rPr>
        <w:t>'Principles</w:t>
      </w:r>
      <w:r w:rsidR="00147B7D" w:rsidRPr="00147B7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47B7D" w:rsidRPr="00147B7D">
        <w:rPr>
          <w:rFonts w:ascii="Times New Roman" w:hAnsi="Times New Roman" w:cs="Times New Roman"/>
          <w:sz w:val="24"/>
          <w:szCs w:val="24"/>
        </w:rPr>
        <w:t>of</w:t>
      </w:r>
      <w:r w:rsidR="00147B7D" w:rsidRPr="00147B7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47B7D" w:rsidRPr="00147B7D">
        <w:rPr>
          <w:rFonts w:ascii="Times New Roman" w:hAnsi="Times New Roman" w:cs="Times New Roman"/>
          <w:sz w:val="24"/>
          <w:szCs w:val="24"/>
        </w:rPr>
        <w:t>Confidentiality'.</w:t>
      </w:r>
      <w:r w:rsidR="00147B7D" w:rsidRPr="00147B7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47B7D" w:rsidRPr="00147B7D">
        <w:rPr>
          <w:rFonts w:ascii="Times New Roman" w:hAnsi="Times New Roman" w:cs="Times New Roman"/>
          <w:sz w:val="24"/>
          <w:szCs w:val="24"/>
        </w:rPr>
        <w:t>All</w:t>
      </w:r>
      <w:r w:rsidR="00147B7D" w:rsidRPr="00147B7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47B7D" w:rsidRPr="00147B7D">
        <w:rPr>
          <w:rFonts w:ascii="Times New Roman" w:hAnsi="Times New Roman" w:cs="Times New Roman"/>
          <w:sz w:val="24"/>
          <w:szCs w:val="24"/>
        </w:rPr>
        <w:t>team</w:t>
      </w:r>
      <w:r w:rsidR="00147B7D" w:rsidRPr="00147B7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47B7D" w:rsidRPr="00147B7D">
        <w:rPr>
          <w:rFonts w:ascii="Times New Roman" w:hAnsi="Times New Roman" w:cs="Times New Roman"/>
          <w:sz w:val="24"/>
          <w:szCs w:val="24"/>
        </w:rPr>
        <w:t>members</w:t>
      </w:r>
      <w:r w:rsidR="00147B7D" w:rsidRPr="00147B7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47B7D" w:rsidRPr="00147B7D">
        <w:rPr>
          <w:rFonts w:ascii="Times New Roman" w:hAnsi="Times New Roman" w:cs="Times New Roman"/>
          <w:sz w:val="24"/>
          <w:szCs w:val="24"/>
        </w:rPr>
        <w:t>are</w:t>
      </w:r>
      <w:r w:rsidR="00147B7D" w:rsidRPr="00147B7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47B7D" w:rsidRPr="00147B7D">
        <w:rPr>
          <w:rFonts w:ascii="Times New Roman" w:hAnsi="Times New Roman" w:cs="Times New Roman"/>
          <w:sz w:val="24"/>
          <w:szCs w:val="24"/>
        </w:rPr>
        <w:t>trained</w:t>
      </w:r>
      <w:r w:rsidR="00147B7D" w:rsidRPr="00147B7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47B7D" w:rsidRPr="00147B7D">
        <w:rPr>
          <w:rFonts w:ascii="Times New Roman" w:hAnsi="Times New Roman" w:cs="Times New Roman"/>
          <w:sz w:val="24"/>
          <w:szCs w:val="24"/>
        </w:rPr>
        <w:t>to</w:t>
      </w:r>
      <w:r w:rsidR="00147B7D" w:rsidRPr="00147B7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47B7D" w:rsidRPr="00147B7D">
        <w:rPr>
          <w:rFonts w:ascii="Times New Roman" w:hAnsi="Times New Roman" w:cs="Times New Roman"/>
          <w:sz w:val="24"/>
          <w:szCs w:val="24"/>
        </w:rPr>
        <w:t>know</w:t>
      </w:r>
      <w:r w:rsidR="00147B7D" w:rsidRPr="00147B7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47B7D" w:rsidRPr="00147B7D">
        <w:rPr>
          <w:rFonts w:ascii="Times New Roman" w:hAnsi="Times New Roman" w:cs="Times New Roman"/>
          <w:sz w:val="24"/>
          <w:szCs w:val="24"/>
        </w:rPr>
        <w:t>and</w:t>
      </w:r>
      <w:r w:rsidR="00147B7D" w:rsidRPr="00147B7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47B7D" w:rsidRPr="00147B7D">
        <w:rPr>
          <w:rFonts w:ascii="Times New Roman" w:hAnsi="Times New Roman" w:cs="Times New Roman"/>
          <w:sz w:val="24"/>
          <w:szCs w:val="24"/>
        </w:rPr>
        <w:t>follow these</w:t>
      </w:r>
      <w:r w:rsidR="00147B7D" w:rsidRPr="00147B7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47B7D" w:rsidRPr="00147B7D">
        <w:rPr>
          <w:rFonts w:ascii="Times New Roman" w:hAnsi="Times New Roman" w:cs="Times New Roman"/>
          <w:sz w:val="24"/>
          <w:szCs w:val="24"/>
        </w:rPr>
        <w:t>requirements.</w:t>
      </w:r>
    </w:p>
    <w:p w14:paraId="5E5F16D7" w14:textId="77777777" w:rsidR="00147B7D" w:rsidRPr="00147B7D" w:rsidRDefault="00147B7D" w:rsidP="00147B7D">
      <w:pPr>
        <w:pStyle w:val="body"/>
        <w:numPr>
          <w:ilvl w:val="0"/>
          <w:numId w:val="2"/>
        </w:numPr>
        <w:spacing w:before="0" w:after="200" w:line="25" w:lineRule="atLeast"/>
        <w:rPr>
          <w:rFonts w:ascii="Times New Roman" w:hAnsi="Times New Roman" w:cs="Times New Roman"/>
          <w:sz w:val="24"/>
          <w:szCs w:val="24"/>
        </w:rPr>
      </w:pPr>
      <w:r w:rsidRPr="00147B7D">
        <w:rPr>
          <w:rFonts w:ascii="Times New Roman" w:hAnsi="Times New Roman" w:cs="Times New Roman"/>
          <w:sz w:val="24"/>
          <w:szCs w:val="24"/>
        </w:rPr>
        <w:t>There</w:t>
      </w:r>
      <w:r w:rsidRPr="00147B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is</w:t>
      </w:r>
      <w:r w:rsidRPr="00147B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advice</w:t>
      </w:r>
      <w:r w:rsidRPr="00147B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on</w:t>
      </w:r>
      <w:r w:rsidRPr="00147B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assessing</w:t>
      </w:r>
      <w:r w:rsidRPr="00147B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a</w:t>
      </w:r>
      <w:r w:rsidRPr="00147B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Patients</w:t>
      </w:r>
      <w:r w:rsidRPr="00147B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mental</w:t>
      </w:r>
      <w:r w:rsidRPr="00147B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capacity</w:t>
      </w:r>
      <w:r w:rsidRPr="00147B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in</w:t>
      </w:r>
      <w:r w:rsidRPr="00147B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the</w:t>
      </w:r>
      <w:r w:rsidRPr="00147B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Mental</w:t>
      </w:r>
      <w:r w:rsidRPr="00147B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Capacity</w:t>
      </w:r>
      <w:r w:rsidRPr="00147B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Act</w:t>
      </w:r>
      <w:r w:rsidRPr="00147B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2005</w:t>
      </w:r>
      <w:r w:rsidRPr="00147B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-</w:t>
      </w:r>
      <w:r w:rsidRPr="00147B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Codes</w:t>
      </w:r>
      <w:r w:rsidRPr="00147B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of Practice.</w:t>
      </w:r>
    </w:p>
    <w:p w14:paraId="00FC25AE" w14:textId="77777777" w:rsidR="00147B7D" w:rsidRPr="00147B7D" w:rsidRDefault="00147B7D" w:rsidP="00147B7D">
      <w:pPr>
        <w:pStyle w:val="body"/>
        <w:numPr>
          <w:ilvl w:val="0"/>
          <w:numId w:val="2"/>
        </w:numPr>
        <w:spacing w:before="0" w:after="200" w:line="25" w:lineRule="atLeast"/>
        <w:rPr>
          <w:rFonts w:ascii="Times New Roman" w:hAnsi="Times New Roman" w:cs="Times New Roman"/>
          <w:sz w:val="24"/>
          <w:szCs w:val="24"/>
        </w:rPr>
      </w:pPr>
      <w:r w:rsidRPr="00147B7D">
        <w:rPr>
          <w:rFonts w:ascii="Times New Roman" w:hAnsi="Times New Roman" w:cs="Times New Roman"/>
          <w:sz w:val="24"/>
          <w:szCs w:val="24"/>
        </w:rPr>
        <w:t>The team is aware of their responsibilities regarding confidential data and will sign a written statement (contained</w:t>
      </w:r>
      <w:r w:rsidRPr="00147B7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in</w:t>
      </w:r>
      <w:r w:rsidRPr="00147B7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their</w:t>
      </w:r>
      <w:r w:rsidRPr="00147B7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contract</w:t>
      </w:r>
      <w:r w:rsidRPr="00147B7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of</w:t>
      </w:r>
      <w:r w:rsidRPr="00147B7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employment)</w:t>
      </w:r>
      <w:r w:rsidRPr="00147B7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about</w:t>
      </w:r>
      <w:r w:rsidRPr="00147B7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their</w:t>
      </w:r>
      <w:r w:rsidRPr="00147B7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responsibilities</w:t>
      </w:r>
      <w:r w:rsidRPr="00147B7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to</w:t>
      </w:r>
      <w:r w:rsidRPr="00147B7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maintain</w:t>
      </w:r>
      <w:r w:rsidRPr="00147B7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data</w:t>
      </w:r>
      <w:r w:rsidRPr="00147B7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protection</w:t>
      </w:r>
      <w:r w:rsidRPr="00147B7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at</w:t>
      </w:r>
      <w:r w:rsidRPr="00147B7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all</w:t>
      </w:r>
      <w:r w:rsidRPr="00147B7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times.</w:t>
      </w:r>
    </w:p>
    <w:p w14:paraId="643E2314" w14:textId="77777777" w:rsidR="00147B7D" w:rsidRPr="00147B7D" w:rsidRDefault="00147B7D" w:rsidP="00147B7D">
      <w:pPr>
        <w:pStyle w:val="body"/>
        <w:numPr>
          <w:ilvl w:val="0"/>
          <w:numId w:val="2"/>
        </w:numPr>
        <w:spacing w:before="0" w:after="200" w:line="25" w:lineRule="atLeast"/>
        <w:rPr>
          <w:rFonts w:ascii="Times New Roman" w:hAnsi="Times New Roman" w:cs="Times New Roman"/>
          <w:sz w:val="24"/>
          <w:szCs w:val="24"/>
        </w:rPr>
      </w:pPr>
      <w:r w:rsidRPr="00147B7D">
        <w:rPr>
          <w:rFonts w:ascii="Times New Roman" w:hAnsi="Times New Roman" w:cs="Times New Roman"/>
          <w:sz w:val="24"/>
          <w:szCs w:val="24"/>
        </w:rPr>
        <w:t>Information</w:t>
      </w:r>
      <w:r w:rsidRPr="00147B7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Governance</w:t>
      </w:r>
      <w:r w:rsidRPr="00147B7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Lead</w:t>
      </w:r>
      <w:r w:rsidRPr="00147B7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(may</w:t>
      </w:r>
      <w:r w:rsidRPr="00147B7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also</w:t>
      </w:r>
      <w:r w:rsidRPr="00147B7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be</w:t>
      </w:r>
      <w:r w:rsidRPr="00147B7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known</w:t>
      </w:r>
      <w:r w:rsidRPr="00147B7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as</w:t>
      </w:r>
      <w:r w:rsidRPr="00147B7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a</w:t>
      </w:r>
      <w:r w:rsidRPr="00147B7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Caldicott</w:t>
      </w:r>
      <w:r w:rsidRPr="00147B7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Guardian)</w:t>
      </w:r>
      <w:r w:rsidRPr="00147B7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will</w:t>
      </w:r>
      <w:r w:rsidRPr="00147B7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manage,</w:t>
      </w:r>
      <w:r w:rsidRPr="00147B7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audit</w:t>
      </w:r>
      <w:r w:rsidRPr="00147B7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and</w:t>
      </w:r>
      <w:r w:rsidRPr="00147B7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record observation</w:t>
      </w:r>
      <w:r w:rsidRPr="00147B7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of</w:t>
      </w:r>
      <w:r w:rsidRPr="00147B7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current</w:t>
      </w:r>
      <w:r w:rsidRPr="00147B7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practices</w:t>
      </w:r>
      <w:r w:rsidRPr="00147B7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and</w:t>
      </w:r>
      <w:r w:rsidRPr="00147B7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procedures</w:t>
      </w:r>
      <w:r w:rsidRPr="00147B7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when</w:t>
      </w:r>
      <w:r w:rsidRPr="00147B7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dealing</w:t>
      </w:r>
      <w:r w:rsidRPr="00147B7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with</w:t>
      </w:r>
      <w:r w:rsidRPr="00147B7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confidential</w:t>
      </w:r>
      <w:r w:rsidRPr="00147B7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47B7D">
        <w:rPr>
          <w:rFonts w:ascii="Times New Roman" w:hAnsi="Times New Roman" w:cs="Times New Roman"/>
          <w:sz w:val="24"/>
          <w:szCs w:val="24"/>
        </w:rPr>
        <w:t>information.</w:t>
      </w:r>
    </w:p>
    <w:p w14:paraId="3ED4B02D" w14:textId="77777777" w:rsidR="00147B7D" w:rsidRPr="00147B7D" w:rsidRDefault="00147B7D" w:rsidP="00147B7D">
      <w:pPr>
        <w:pStyle w:val="Heading1"/>
      </w:pPr>
      <w:bookmarkStart w:id="3" w:name="_Toc32069391"/>
      <w:bookmarkStart w:id="4" w:name="_Toc32069609"/>
      <w:r w:rsidRPr="00147B7D">
        <w:t>Procedure</w:t>
      </w:r>
      <w:bookmarkEnd w:id="3"/>
      <w:bookmarkEnd w:id="4"/>
    </w:p>
    <w:p w14:paraId="00778199" w14:textId="184ABA70" w:rsidR="00147B7D" w:rsidRPr="008F5F85" w:rsidRDefault="00147B7D" w:rsidP="00147B7D">
      <w:pPr>
        <w:pStyle w:val="body"/>
        <w:numPr>
          <w:ilvl w:val="0"/>
          <w:numId w:val="3"/>
        </w:numPr>
        <w:spacing w:before="0" w:after="200" w:line="25" w:lineRule="atLeast"/>
        <w:rPr>
          <w:rFonts w:ascii="Times New Roman" w:hAnsi="Times New Roman" w:cs="Times New Roman"/>
          <w:sz w:val="24"/>
          <w:szCs w:val="24"/>
        </w:rPr>
      </w:pPr>
      <w:r w:rsidRPr="008F5F85">
        <w:rPr>
          <w:rFonts w:ascii="Times New Roman" w:hAnsi="Times New Roman" w:cs="Times New Roman"/>
          <w:sz w:val="24"/>
          <w:szCs w:val="24"/>
        </w:rPr>
        <w:t>Treat</w:t>
      </w:r>
      <w:r w:rsidRPr="008F5F8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information</w:t>
      </w:r>
      <w:r w:rsidRPr="008F5F8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about</w:t>
      </w:r>
      <w:r w:rsidRPr="008F5F8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patients</w:t>
      </w:r>
      <w:r w:rsidRPr="008F5F8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as</w:t>
      </w:r>
      <w:r w:rsidRPr="008F5F8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confidential</w:t>
      </w:r>
      <w:r w:rsidRPr="008F5F8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and</w:t>
      </w:r>
      <w:r w:rsidRPr="008F5F8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only</w:t>
      </w:r>
      <w:r w:rsidRPr="008F5F8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use</w:t>
      </w:r>
      <w:r w:rsidRPr="008F5F8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it</w:t>
      </w:r>
      <w:r w:rsidRPr="008F5F8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for</w:t>
      </w:r>
      <w:r w:rsidRPr="008F5F8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the</w:t>
      </w:r>
      <w:r w:rsidRPr="008F5F8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purposes</w:t>
      </w:r>
      <w:r w:rsidRPr="008F5F8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for</w:t>
      </w:r>
      <w:r w:rsidRPr="008F5F8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which</w:t>
      </w:r>
      <w:r w:rsidRPr="008F5F8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it</w:t>
      </w:r>
      <w:r w:rsidRPr="008F5F8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is</w:t>
      </w:r>
      <w:r w:rsidRPr="008F5F8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given.</w:t>
      </w:r>
    </w:p>
    <w:p w14:paraId="03B3767E" w14:textId="77777777" w:rsidR="00147B7D" w:rsidRPr="008F5F85" w:rsidRDefault="00147B7D" w:rsidP="00147B7D">
      <w:pPr>
        <w:pStyle w:val="body"/>
        <w:numPr>
          <w:ilvl w:val="0"/>
          <w:numId w:val="3"/>
        </w:numPr>
        <w:spacing w:before="0" w:after="200" w:line="25" w:lineRule="atLeast"/>
        <w:rPr>
          <w:rFonts w:ascii="Times New Roman" w:hAnsi="Times New Roman" w:cs="Times New Roman"/>
          <w:sz w:val="24"/>
          <w:szCs w:val="24"/>
        </w:rPr>
      </w:pPr>
      <w:r w:rsidRPr="008F5F85">
        <w:rPr>
          <w:rFonts w:ascii="Times New Roman" w:hAnsi="Times New Roman" w:cs="Times New Roman"/>
          <w:sz w:val="24"/>
          <w:szCs w:val="24"/>
        </w:rPr>
        <w:t>Prevent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information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from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being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accidentally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revealed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and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prevent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F85">
        <w:rPr>
          <w:rFonts w:ascii="Times New Roman" w:hAnsi="Times New Roman" w:cs="Times New Roman"/>
          <w:sz w:val="24"/>
          <w:szCs w:val="24"/>
        </w:rPr>
        <w:t>unauthorised</w:t>
      </w:r>
      <w:proofErr w:type="spellEnd"/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access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by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keeping information secure at all</w:t>
      </w:r>
      <w:r w:rsidRPr="00DC05ED">
        <w:rPr>
          <w:rFonts w:ascii="Times New Roman" w:hAnsi="Times New Roman" w:cs="Times New Roman"/>
          <w:sz w:val="24"/>
          <w:szCs w:val="24"/>
        </w:rPr>
        <w:t xml:space="preserve"> times.</w:t>
      </w:r>
    </w:p>
    <w:p w14:paraId="16D58430" w14:textId="77777777" w:rsidR="00147B7D" w:rsidRPr="008F5F85" w:rsidRDefault="00147B7D" w:rsidP="00147B7D">
      <w:pPr>
        <w:pStyle w:val="body"/>
        <w:numPr>
          <w:ilvl w:val="0"/>
          <w:numId w:val="3"/>
        </w:numPr>
        <w:spacing w:before="0" w:after="200" w:line="25" w:lineRule="atLeast"/>
        <w:rPr>
          <w:rFonts w:ascii="Times New Roman" w:hAnsi="Times New Roman" w:cs="Times New Roman"/>
          <w:sz w:val="24"/>
          <w:szCs w:val="24"/>
        </w:rPr>
      </w:pPr>
      <w:r w:rsidRPr="008F5F85">
        <w:rPr>
          <w:rFonts w:ascii="Times New Roman" w:hAnsi="Times New Roman" w:cs="Times New Roman"/>
          <w:sz w:val="24"/>
          <w:szCs w:val="24"/>
        </w:rPr>
        <w:t>In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exceptional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circumstances,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it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may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be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justified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to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make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confidential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Patient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information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known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without consent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if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it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is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in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the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public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interest,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for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example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if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requested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by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police.</w:t>
      </w:r>
    </w:p>
    <w:p w14:paraId="183CDE32" w14:textId="77777777" w:rsidR="00147B7D" w:rsidRPr="008F5F85" w:rsidRDefault="00147B7D" w:rsidP="00147B7D">
      <w:pPr>
        <w:pStyle w:val="body"/>
        <w:numPr>
          <w:ilvl w:val="0"/>
          <w:numId w:val="3"/>
        </w:numPr>
        <w:spacing w:before="0" w:after="200" w:line="25" w:lineRule="atLeast"/>
        <w:rPr>
          <w:rFonts w:ascii="Times New Roman" w:hAnsi="Times New Roman" w:cs="Times New Roman"/>
          <w:sz w:val="24"/>
          <w:szCs w:val="24"/>
        </w:rPr>
      </w:pPr>
      <w:r w:rsidRPr="008F5F85">
        <w:rPr>
          <w:rFonts w:ascii="Times New Roman" w:hAnsi="Times New Roman" w:cs="Times New Roman"/>
          <w:sz w:val="24"/>
          <w:szCs w:val="24"/>
        </w:rPr>
        <w:t>Any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breach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of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confidence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will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be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reported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to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the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relevant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professional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bodies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to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be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investigated.</w:t>
      </w:r>
    </w:p>
    <w:p w14:paraId="7224D392" w14:textId="53EA649E" w:rsidR="00147B7D" w:rsidRDefault="00147B7D" w:rsidP="00147B7D">
      <w:pPr>
        <w:pStyle w:val="body"/>
        <w:numPr>
          <w:ilvl w:val="0"/>
          <w:numId w:val="3"/>
        </w:numPr>
        <w:spacing w:before="0" w:after="200" w:line="25" w:lineRule="atLeast"/>
        <w:rPr>
          <w:rFonts w:ascii="Times New Roman" w:hAnsi="Times New Roman" w:cs="Times New Roman"/>
          <w:sz w:val="24"/>
          <w:szCs w:val="24"/>
        </w:rPr>
      </w:pPr>
      <w:r w:rsidRPr="008F5F85">
        <w:rPr>
          <w:rFonts w:ascii="Times New Roman" w:hAnsi="Times New Roman" w:cs="Times New Roman"/>
          <w:sz w:val="24"/>
          <w:szCs w:val="24"/>
        </w:rPr>
        <w:t>Limited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Reasons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for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disclosure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are:</w:t>
      </w:r>
    </w:p>
    <w:p w14:paraId="6222F4A3" w14:textId="720FF8FD" w:rsidR="00FD5F0C" w:rsidRDefault="00FD5F0C" w:rsidP="00FD5F0C">
      <w:pPr>
        <w:pStyle w:val="body"/>
        <w:spacing w:before="0" w:after="200" w:line="25" w:lineRule="atLeast"/>
        <w:rPr>
          <w:rFonts w:ascii="Times New Roman" w:hAnsi="Times New Roman" w:cs="Times New Roman"/>
          <w:sz w:val="24"/>
          <w:szCs w:val="24"/>
        </w:rPr>
      </w:pPr>
    </w:p>
    <w:p w14:paraId="69CFF1B3" w14:textId="69786087" w:rsidR="00FD5F0C" w:rsidRDefault="00FD5F0C" w:rsidP="00FD5F0C">
      <w:pPr>
        <w:pStyle w:val="body"/>
        <w:spacing w:before="0" w:after="200" w:line="25" w:lineRule="atLeast"/>
        <w:rPr>
          <w:rFonts w:ascii="Times New Roman" w:hAnsi="Times New Roman" w:cs="Times New Roman"/>
          <w:sz w:val="24"/>
          <w:szCs w:val="24"/>
        </w:rPr>
      </w:pPr>
    </w:p>
    <w:p w14:paraId="4A1C0896" w14:textId="308251C3" w:rsidR="00FD5F0C" w:rsidRDefault="00FD5F0C" w:rsidP="00FD5F0C">
      <w:pPr>
        <w:pStyle w:val="body"/>
        <w:spacing w:before="0" w:after="200" w:line="25" w:lineRule="atLeast"/>
        <w:rPr>
          <w:rFonts w:ascii="Times New Roman" w:hAnsi="Times New Roman" w:cs="Times New Roman"/>
          <w:sz w:val="24"/>
          <w:szCs w:val="24"/>
        </w:rPr>
      </w:pPr>
    </w:p>
    <w:p w14:paraId="12877591" w14:textId="77777777" w:rsidR="00FD5F0C" w:rsidRPr="008F5F85" w:rsidRDefault="00FD5F0C" w:rsidP="00FD5F0C">
      <w:pPr>
        <w:pStyle w:val="body"/>
        <w:spacing w:before="0" w:after="200" w:line="25" w:lineRule="atLeast"/>
        <w:rPr>
          <w:rFonts w:ascii="Times New Roman" w:hAnsi="Times New Roman" w:cs="Times New Roman"/>
          <w:sz w:val="24"/>
          <w:szCs w:val="24"/>
        </w:rPr>
      </w:pPr>
    </w:p>
    <w:p w14:paraId="09D58F45" w14:textId="77777777" w:rsidR="00147B7D" w:rsidRPr="008F5F85" w:rsidRDefault="00147B7D" w:rsidP="00147B7D">
      <w:pPr>
        <w:pStyle w:val="body"/>
        <w:numPr>
          <w:ilvl w:val="1"/>
          <w:numId w:val="3"/>
        </w:numPr>
        <w:spacing w:before="0" w:after="200" w:line="25" w:lineRule="atLeast"/>
        <w:rPr>
          <w:rFonts w:ascii="Times New Roman" w:hAnsi="Times New Roman" w:cs="Times New Roman"/>
          <w:sz w:val="24"/>
          <w:szCs w:val="24"/>
        </w:rPr>
      </w:pPr>
      <w:r w:rsidRPr="008F5F85">
        <w:rPr>
          <w:rFonts w:ascii="Times New Roman" w:hAnsi="Times New Roman" w:cs="Times New Roman"/>
          <w:sz w:val="24"/>
          <w:szCs w:val="24"/>
        </w:rPr>
        <w:t>With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the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written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agreement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of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the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Patient,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for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insurance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purposes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or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when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involved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in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complaint</w:t>
      </w:r>
    </w:p>
    <w:p w14:paraId="60E60017" w14:textId="77777777" w:rsidR="00147B7D" w:rsidRPr="008F5F85" w:rsidRDefault="00147B7D" w:rsidP="00147B7D">
      <w:pPr>
        <w:pStyle w:val="body"/>
        <w:numPr>
          <w:ilvl w:val="1"/>
          <w:numId w:val="3"/>
        </w:numPr>
        <w:spacing w:before="0" w:after="200" w:line="25" w:lineRule="atLeast"/>
        <w:rPr>
          <w:rFonts w:ascii="Times New Roman" w:hAnsi="Times New Roman" w:cs="Times New Roman"/>
          <w:sz w:val="24"/>
          <w:szCs w:val="24"/>
        </w:rPr>
      </w:pPr>
      <w:r w:rsidRPr="008F5F85">
        <w:rPr>
          <w:rFonts w:ascii="Times New Roman" w:hAnsi="Times New Roman" w:cs="Times New Roman"/>
          <w:sz w:val="24"/>
          <w:szCs w:val="24"/>
        </w:rPr>
        <w:t>On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referral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to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another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Provider</w:t>
      </w:r>
    </w:p>
    <w:p w14:paraId="729E4AC5" w14:textId="77777777" w:rsidR="00147B7D" w:rsidRPr="008F5F85" w:rsidRDefault="00147B7D" w:rsidP="00147B7D">
      <w:pPr>
        <w:pStyle w:val="body"/>
        <w:numPr>
          <w:ilvl w:val="1"/>
          <w:numId w:val="3"/>
        </w:numPr>
        <w:spacing w:before="0" w:after="200" w:line="25" w:lineRule="atLeast"/>
        <w:rPr>
          <w:rFonts w:ascii="Times New Roman" w:hAnsi="Times New Roman" w:cs="Times New Roman"/>
          <w:sz w:val="24"/>
          <w:szCs w:val="24"/>
        </w:rPr>
      </w:pPr>
      <w:r w:rsidRPr="008F5F85">
        <w:rPr>
          <w:rFonts w:ascii="Times New Roman" w:hAnsi="Times New Roman" w:cs="Times New Roman"/>
          <w:sz w:val="24"/>
          <w:szCs w:val="24"/>
        </w:rPr>
        <w:t>In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the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wider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Public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Interest,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involving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serious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risk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to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the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public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or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serious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crime</w:t>
      </w:r>
    </w:p>
    <w:p w14:paraId="3DA74E4B" w14:textId="77777777" w:rsidR="00147B7D" w:rsidRPr="008F5F85" w:rsidRDefault="00147B7D" w:rsidP="00147B7D">
      <w:pPr>
        <w:pStyle w:val="body"/>
        <w:numPr>
          <w:ilvl w:val="1"/>
          <w:numId w:val="3"/>
        </w:numPr>
        <w:spacing w:before="0" w:after="200" w:line="25" w:lineRule="atLeast"/>
        <w:rPr>
          <w:rFonts w:ascii="Times New Roman" w:hAnsi="Times New Roman" w:cs="Times New Roman"/>
          <w:sz w:val="24"/>
          <w:szCs w:val="24"/>
        </w:rPr>
      </w:pPr>
      <w:r w:rsidRPr="008F5F85">
        <w:rPr>
          <w:rFonts w:ascii="Times New Roman" w:hAnsi="Times New Roman" w:cs="Times New Roman"/>
          <w:sz w:val="24"/>
          <w:szCs w:val="24"/>
        </w:rPr>
        <w:t>By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Court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Order,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but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only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the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minimum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required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to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comply</w:t>
      </w:r>
    </w:p>
    <w:p w14:paraId="56736E48" w14:textId="77777777" w:rsidR="00147B7D" w:rsidRPr="008F5F85" w:rsidRDefault="00147B7D" w:rsidP="00147B7D">
      <w:pPr>
        <w:pStyle w:val="body"/>
        <w:numPr>
          <w:ilvl w:val="0"/>
          <w:numId w:val="3"/>
        </w:numPr>
        <w:spacing w:before="0" w:after="200" w:line="25" w:lineRule="atLeast"/>
        <w:rPr>
          <w:rFonts w:ascii="Times New Roman" w:hAnsi="Times New Roman" w:cs="Times New Roman"/>
          <w:sz w:val="24"/>
          <w:szCs w:val="24"/>
        </w:rPr>
      </w:pPr>
      <w:r w:rsidRPr="008F5F85">
        <w:rPr>
          <w:rFonts w:ascii="Times New Roman" w:hAnsi="Times New Roman" w:cs="Times New Roman"/>
          <w:sz w:val="24"/>
          <w:szCs w:val="24"/>
        </w:rPr>
        <w:t>No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records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will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be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left,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or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used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in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manner,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where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other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Patients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or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visitors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can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access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or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read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them.</w:t>
      </w:r>
    </w:p>
    <w:p w14:paraId="255AB499" w14:textId="77777777" w:rsidR="00147B7D" w:rsidRPr="008F5F85" w:rsidRDefault="00147B7D" w:rsidP="00147B7D">
      <w:pPr>
        <w:pStyle w:val="body"/>
        <w:numPr>
          <w:ilvl w:val="0"/>
          <w:numId w:val="3"/>
        </w:numPr>
        <w:spacing w:before="0" w:after="200" w:line="25" w:lineRule="atLeast"/>
        <w:rPr>
          <w:rFonts w:ascii="Times New Roman" w:hAnsi="Times New Roman" w:cs="Times New Roman"/>
          <w:sz w:val="24"/>
          <w:szCs w:val="24"/>
        </w:rPr>
      </w:pPr>
      <w:r w:rsidRPr="008F5F85">
        <w:rPr>
          <w:rFonts w:ascii="Times New Roman" w:hAnsi="Times New Roman" w:cs="Times New Roman"/>
          <w:sz w:val="24"/>
          <w:szCs w:val="24"/>
        </w:rPr>
        <w:t>Suitable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arrangements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will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be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consistently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in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place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for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the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safe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destruction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of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confidential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data.</w:t>
      </w:r>
    </w:p>
    <w:p w14:paraId="23CF0F66" w14:textId="77777777" w:rsidR="00147B7D" w:rsidRPr="008F5F85" w:rsidRDefault="00147B7D" w:rsidP="00147B7D">
      <w:pPr>
        <w:pStyle w:val="body"/>
        <w:numPr>
          <w:ilvl w:val="0"/>
          <w:numId w:val="3"/>
        </w:numPr>
        <w:spacing w:before="0" w:after="200" w:line="25" w:lineRule="atLeast"/>
        <w:rPr>
          <w:rFonts w:ascii="Times New Roman" w:hAnsi="Times New Roman" w:cs="Times New Roman"/>
          <w:sz w:val="24"/>
          <w:szCs w:val="24"/>
        </w:rPr>
      </w:pPr>
      <w:r w:rsidRPr="008F5F85">
        <w:rPr>
          <w:rFonts w:ascii="Times New Roman" w:hAnsi="Times New Roman" w:cs="Times New Roman"/>
          <w:sz w:val="24"/>
          <w:szCs w:val="24"/>
        </w:rPr>
        <w:t>Information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must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remain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confidential,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detailed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below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are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some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specific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examples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of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when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NOT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to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disclose:</w:t>
      </w:r>
    </w:p>
    <w:p w14:paraId="598E9046" w14:textId="77777777" w:rsidR="00147B7D" w:rsidRPr="008F5F85" w:rsidRDefault="00147B7D" w:rsidP="00147B7D">
      <w:pPr>
        <w:pStyle w:val="body"/>
        <w:numPr>
          <w:ilvl w:val="1"/>
          <w:numId w:val="3"/>
        </w:numPr>
        <w:spacing w:before="0" w:after="200" w:line="25" w:lineRule="atLeast"/>
        <w:rPr>
          <w:rFonts w:ascii="Times New Roman" w:hAnsi="Times New Roman" w:cs="Times New Roman"/>
          <w:sz w:val="24"/>
          <w:szCs w:val="24"/>
        </w:rPr>
      </w:pPr>
      <w:r w:rsidRPr="008F5F85">
        <w:rPr>
          <w:rFonts w:ascii="Times New Roman" w:hAnsi="Times New Roman" w:cs="Times New Roman"/>
          <w:sz w:val="24"/>
          <w:szCs w:val="24"/>
        </w:rPr>
        <w:t>Request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from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school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about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the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attendance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of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child</w:t>
      </w:r>
    </w:p>
    <w:p w14:paraId="4D41AD90" w14:textId="77777777" w:rsidR="00147B7D" w:rsidRPr="008F5F85" w:rsidRDefault="00147B7D" w:rsidP="00147B7D">
      <w:pPr>
        <w:pStyle w:val="body"/>
        <w:numPr>
          <w:ilvl w:val="1"/>
          <w:numId w:val="3"/>
        </w:numPr>
        <w:spacing w:before="0" w:after="200" w:line="25" w:lineRule="atLeast"/>
        <w:rPr>
          <w:rFonts w:ascii="Times New Roman" w:hAnsi="Times New Roman" w:cs="Times New Roman"/>
          <w:sz w:val="24"/>
          <w:szCs w:val="24"/>
        </w:rPr>
      </w:pPr>
      <w:r w:rsidRPr="008F5F85">
        <w:rPr>
          <w:rFonts w:ascii="Times New Roman" w:hAnsi="Times New Roman" w:cs="Times New Roman"/>
          <w:sz w:val="24"/>
          <w:szCs w:val="24"/>
        </w:rPr>
        <w:t>Request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from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parent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(unless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sure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of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being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Legal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Guardian)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about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the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attendance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of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child</w:t>
      </w:r>
    </w:p>
    <w:p w14:paraId="6BAC48DF" w14:textId="77777777" w:rsidR="00147B7D" w:rsidRPr="008F5F85" w:rsidRDefault="00147B7D" w:rsidP="00147B7D">
      <w:pPr>
        <w:pStyle w:val="body"/>
        <w:numPr>
          <w:ilvl w:val="1"/>
          <w:numId w:val="3"/>
        </w:numPr>
        <w:spacing w:before="0" w:after="200" w:line="25" w:lineRule="atLeast"/>
        <w:rPr>
          <w:rFonts w:ascii="Times New Roman" w:hAnsi="Times New Roman" w:cs="Times New Roman"/>
          <w:sz w:val="24"/>
          <w:szCs w:val="24"/>
        </w:rPr>
      </w:pPr>
      <w:r w:rsidRPr="008F5F85">
        <w:rPr>
          <w:rFonts w:ascii="Times New Roman" w:hAnsi="Times New Roman" w:cs="Times New Roman"/>
          <w:sz w:val="24"/>
          <w:szCs w:val="24"/>
        </w:rPr>
        <w:t>Request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from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solicitor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for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information,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or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someone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acting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on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behalf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of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third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party</w:t>
      </w:r>
    </w:p>
    <w:p w14:paraId="4B7491DD" w14:textId="77777777" w:rsidR="00147B7D" w:rsidRPr="008F5F85" w:rsidRDefault="00147B7D" w:rsidP="00147B7D">
      <w:pPr>
        <w:pStyle w:val="body"/>
        <w:numPr>
          <w:ilvl w:val="1"/>
          <w:numId w:val="3"/>
        </w:numPr>
        <w:spacing w:before="0" w:after="200" w:line="25" w:lineRule="atLeast"/>
        <w:rPr>
          <w:rFonts w:ascii="Times New Roman" w:hAnsi="Times New Roman" w:cs="Times New Roman"/>
          <w:sz w:val="24"/>
          <w:szCs w:val="24"/>
        </w:rPr>
      </w:pPr>
      <w:r w:rsidRPr="008F5F85">
        <w:rPr>
          <w:rFonts w:ascii="Times New Roman" w:hAnsi="Times New Roman" w:cs="Times New Roman"/>
          <w:sz w:val="24"/>
          <w:szCs w:val="24"/>
        </w:rPr>
        <w:t>Request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from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family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member,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even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spouse,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about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the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attendance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of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Patient,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or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to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discuss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treatment</w:t>
      </w:r>
    </w:p>
    <w:p w14:paraId="520CB90E" w14:textId="77777777" w:rsidR="00147B7D" w:rsidRPr="008F5F85" w:rsidRDefault="00147B7D" w:rsidP="00147B7D">
      <w:pPr>
        <w:pStyle w:val="body"/>
        <w:spacing w:before="0" w:after="200" w:line="25" w:lineRule="atLeast"/>
        <w:rPr>
          <w:rFonts w:ascii="Times New Roman" w:hAnsi="Times New Roman" w:cs="Times New Roman"/>
          <w:sz w:val="24"/>
          <w:szCs w:val="24"/>
        </w:rPr>
      </w:pPr>
      <w:r w:rsidRPr="008F5F85">
        <w:rPr>
          <w:rFonts w:ascii="Times New Roman" w:hAnsi="Times New Roman" w:cs="Times New Roman"/>
          <w:sz w:val="24"/>
          <w:szCs w:val="24"/>
        </w:rPr>
        <w:t>The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following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procedures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must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be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followed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to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ensure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confidential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and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secure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environment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is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maintained:</w:t>
      </w:r>
    </w:p>
    <w:p w14:paraId="4D242BE5" w14:textId="77777777" w:rsidR="00147B7D" w:rsidRPr="008F5F85" w:rsidRDefault="00147B7D" w:rsidP="00147B7D">
      <w:pPr>
        <w:pStyle w:val="body"/>
        <w:numPr>
          <w:ilvl w:val="0"/>
          <w:numId w:val="4"/>
        </w:numPr>
        <w:spacing w:before="0" w:after="200" w:line="25" w:lineRule="atLeast"/>
        <w:rPr>
          <w:rFonts w:ascii="Times New Roman" w:hAnsi="Times New Roman" w:cs="Times New Roman"/>
          <w:sz w:val="24"/>
          <w:szCs w:val="24"/>
        </w:rPr>
      </w:pPr>
      <w:r w:rsidRPr="008F5F85">
        <w:rPr>
          <w:rFonts w:ascii="Times New Roman" w:hAnsi="Times New Roman" w:cs="Times New Roman"/>
          <w:sz w:val="24"/>
          <w:szCs w:val="24"/>
        </w:rPr>
        <w:t>There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is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safe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and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private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place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for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confidential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discussions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with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Patient</w:t>
      </w:r>
    </w:p>
    <w:p w14:paraId="7FB4D9E9" w14:textId="77777777" w:rsidR="00147B7D" w:rsidRPr="008F5F85" w:rsidRDefault="00147B7D" w:rsidP="00147B7D">
      <w:pPr>
        <w:pStyle w:val="body"/>
        <w:numPr>
          <w:ilvl w:val="0"/>
          <w:numId w:val="4"/>
        </w:numPr>
        <w:spacing w:before="0" w:after="200" w:line="25" w:lineRule="atLeast"/>
        <w:rPr>
          <w:rFonts w:ascii="Times New Roman" w:hAnsi="Times New Roman" w:cs="Times New Roman"/>
          <w:sz w:val="24"/>
          <w:szCs w:val="24"/>
        </w:rPr>
      </w:pPr>
      <w:r w:rsidRPr="008F5F85">
        <w:rPr>
          <w:rFonts w:ascii="Times New Roman" w:hAnsi="Times New Roman" w:cs="Times New Roman"/>
          <w:sz w:val="24"/>
          <w:szCs w:val="24"/>
        </w:rPr>
        <w:t>Telephone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conversations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with,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or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about,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Patient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cannot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be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overheard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in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the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public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areas</w:t>
      </w:r>
    </w:p>
    <w:p w14:paraId="5818CB29" w14:textId="77777777" w:rsidR="00147B7D" w:rsidRPr="008F5F85" w:rsidRDefault="00147B7D" w:rsidP="00147B7D">
      <w:pPr>
        <w:pStyle w:val="body"/>
        <w:numPr>
          <w:ilvl w:val="0"/>
          <w:numId w:val="4"/>
        </w:numPr>
        <w:spacing w:before="0" w:after="200" w:line="25" w:lineRule="atLeast"/>
        <w:rPr>
          <w:rFonts w:ascii="Times New Roman" w:hAnsi="Times New Roman" w:cs="Times New Roman"/>
          <w:sz w:val="24"/>
          <w:szCs w:val="24"/>
        </w:rPr>
      </w:pPr>
      <w:r w:rsidRPr="008F5F85">
        <w:rPr>
          <w:rFonts w:ascii="Times New Roman" w:hAnsi="Times New Roman" w:cs="Times New Roman"/>
          <w:sz w:val="24"/>
          <w:szCs w:val="24"/>
        </w:rPr>
        <w:t>All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computers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are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password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protected,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and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staff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must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`log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out`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when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not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sitting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at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computer</w:t>
      </w:r>
    </w:p>
    <w:p w14:paraId="4A36C620" w14:textId="77777777" w:rsidR="00147B7D" w:rsidRPr="008F5F85" w:rsidRDefault="00147B7D" w:rsidP="00147B7D">
      <w:pPr>
        <w:pStyle w:val="body"/>
        <w:numPr>
          <w:ilvl w:val="0"/>
          <w:numId w:val="4"/>
        </w:numPr>
        <w:spacing w:before="0" w:after="200" w:line="25" w:lineRule="atLeast"/>
        <w:rPr>
          <w:rFonts w:ascii="Times New Roman" w:hAnsi="Times New Roman" w:cs="Times New Roman"/>
          <w:sz w:val="24"/>
          <w:szCs w:val="24"/>
        </w:rPr>
      </w:pPr>
      <w:r w:rsidRPr="008F5F85">
        <w:rPr>
          <w:rFonts w:ascii="Times New Roman" w:hAnsi="Times New Roman" w:cs="Times New Roman"/>
          <w:sz w:val="24"/>
          <w:szCs w:val="24"/>
        </w:rPr>
        <w:t>No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unencrypted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portable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device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is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used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to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transfer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or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store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data</w:t>
      </w:r>
    </w:p>
    <w:p w14:paraId="325B987C" w14:textId="77777777" w:rsidR="00147B7D" w:rsidRPr="008F5F85" w:rsidRDefault="00147B7D" w:rsidP="00147B7D">
      <w:pPr>
        <w:pStyle w:val="body"/>
        <w:numPr>
          <w:ilvl w:val="0"/>
          <w:numId w:val="4"/>
        </w:numPr>
        <w:spacing w:before="0" w:after="200" w:line="25" w:lineRule="atLeast"/>
        <w:rPr>
          <w:rFonts w:ascii="Times New Roman" w:hAnsi="Times New Roman" w:cs="Times New Roman"/>
          <w:sz w:val="24"/>
          <w:szCs w:val="24"/>
        </w:rPr>
      </w:pPr>
      <w:r w:rsidRPr="008F5F85">
        <w:rPr>
          <w:rFonts w:ascii="Times New Roman" w:hAnsi="Times New Roman" w:cs="Times New Roman"/>
          <w:sz w:val="24"/>
          <w:szCs w:val="24"/>
        </w:rPr>
        <w:t>All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postal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contacts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with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Patients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are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in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plain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sealed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envelope</w:t>
      </w:r>
    </w:p>
    <w:p w14:paraId="7EF5A53C" w14:textId="77777777" w:rsidR="00147B7D" w:rsidRDefault="00147B7D" w:rsidP="00147B7D">
      <w:pPr>
        <w:pStyle w:val="body"/>
        <w:spacing w:before="0" w:after="200" w:line="25" w:lineRule="atLeast"/>
        <w:rPr>
          <w:rFonts w:ascii="Times New Roman" w:hAnsi="Times New Roman" w:cs="Times New Roman"/>
          <w:sz w:val="24"/>
          <w:szCs w:val="24"/>
        </w:rPr>
      </w:pPr>
      <w:r w:rsidRPr="008F5F85">
        <w:rPr>
          <w:rFonts w:ascii="Times New Roman" w:hAnsi="Times New Roman" w:cs="Times New Roman"/>
          <w:sz w:val="24"/>
          <w:szCs w:val="24"/>
        </w:rPr>
        <w:t>Patients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have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right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of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access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to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their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records.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When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requested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copies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must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be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produced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within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40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days of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receipt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of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written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request.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fee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for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this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service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may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be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charged,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in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line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with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Data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Protection</w:t>
      </w:r>
      <w:r w:rsidRPr="00DC05ED">
        <w:rPr>
          <w:rFonts w:ascii="Times New Roman" w:hAnsi="Times New Roman" w:cs="Times New Roman"/>
          <w:sz w:val="24"/>
          <w:szCs w:val="24"/>
        </w:rPr>
        <w:t xml:space="preserve"> </w:t>
      </w:r>
      <w:r w:rsidRPr="008F5F85">
        <w:rPr>
          <w:rFonts w:ascii="Times New Roman" w:hAnsi="Times New Roman" w:cs="Times New Roman"/>
          <w:sz w:val="24"/>
          <w:szCs w:val="24"/>
        </w:rPr>
        <w:t>advice.</w:t>
      </w:r>
    </w:p>
    <w:p w14:paraId="0F4987C1" w14:textId="77777777" w:rsidR="008D3BDC" w:rsidRDefault="008D3BDC"/>
    <w:sectPr w:rsidR="008D3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31AD"/>
    <w:multiLevelType w:val="hybridMultilevel"/>
    <w:tmpl w:val="D918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A1230"/>
    <w:multiLevelType w:val="hybridMultilevel"/>
    <w:tmpl w:val="D54E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5653A"/>
    <w:multiLevelType w:val="hybridMultilevel"/>
    <w:tmpl w:val="1E4E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367EB"/>
    <w:multiLevelType w:val="hybridMultilevel"/>
    <w:tmpl w:val="465A5B42"/>
    <w:lvl w:ilvl="0" w:tplc="519C601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7D"/>
    <w:rsid w:val="00097E13"/>
    <w:rsid w:val="00147B7D"/>
    <w:rsid w:val="008D2F95"/>
    <w:rsid w:val="008D3BDC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47D11"/>
  <w15:chartTrackingRefBased/>
  <w15:docId w15:val="{71A0AE61-DFFC-4AAF-A461-16C03341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147B7D"/>
    <w:pPr>
      <w:keepNext/>
      <w:keepLines/>
      <w:widowControl w:val="0"/>
      <w:numPr>
        <w:numId w:val="1"/>
      </w:numPr>
      <w:tabs>
        <w:tab w:val="left" w:pos="5760"/>
      </w:tabs>
      <w:autoSpaceDE w:val="0"/>
      <w:autoSpaceDN w:val="0"/>
      <w:spacing w:before="240" w:after="200" w:line="300" w:lineRule="auto"/>
      <w:ind w:left="360"/>
      <w:outlineLvl w:val="0"/>
    </w:pPr>
    <w:rPr>
      <w:rFonts w:ascii="Times New Roman" w:eastAsia="Arial" w:hAnsi="Times New Roman" w:cs="Times New Roman"/>
      <w:b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47B7D"/>
    <w:rPr>
      <w:rFonts w:ascii="Times New Roman" w:eastAsia="Arial" w:hAnsi="Times New Roman" w:cs="Times New Roman"/>
      <w:b/>
      <w:sz w:val="28"/>
      <w:szCs w:val="24"/>
      <w:lang w:val="en-US"/>
    </w:rPr>
  </w:style>
  <w:style w:type="paragraph" w:customStyle="1" w:styleId="body">
    <w:name w:val="body"/>
    <w:basedOn w:val="Normal"/>
    <w:link w:val="bodyChar"/>
    <w:qFormat/>
    <w:rsid w:val="00147B7D"/>
    <w:pPr>
      <w:widowControl w:val="0"/>
      <w:autoSpaceDE w:val="0"/>
      <w:autoSpaceDN w:val="0"/>
      <w:spacing w:before="100" w:after="0" w:line="240" w:lineRule="auto"/>
      <w:jc w:val="both"/>
    </w:pPr>
    <w:rPr>
      <w:rFonts w:ascii="Arial" w:eastAsia="Arial" w:hAnsi="Arial" w:cs="Arial"/>
      <w:lang w:val="en-US"/>
    </w:rPr>
  </w:style>
  <w:style w:type="character" w:customStyle="1" w:styleId="bodyChar">
    <w:name w:val="body Char"/>
    <w:basedOn w:val="DefaultParagraphFont"/>
    <w:link w:val="body"/>
    <w:rsid w:val="00147B7D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2600856BCD4310844378FC0C651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7EE61-D34C-4072-8C5A-891851E16337}"/>
      </w:docPartPr>
      <w:docPartBody>
        <w:p w:rsidR="00AB00D3" w:rsidRDefault="008E6BBD" w:rsidP="008E6BBD">
          <w:pPr>
            <w:pStyle w:val="912600856BCD4310844378FC0C65183B"/>
          </w:pPr>
          <w:r w:rsidRPr="00512B8A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BD"/>
    <w:rsid w:val="00291FCA"/>
    <w:rsid w:val="008E6BBD"/>
    <w:rsid w:val="00AB00D3"/>
    <w:rsid w:val="00B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BBD"/>
    <w:rPr>
      <w:color w:val="808080"/>
    </w:rPr>
  </w:style>
  <w:style w:type="paragraph" w:customStyle="1" w:styleId="912600856BCD4310844378FC0C65183B">
    <w:name w:val="912600856BCD4310844378FC0C65183B"/>
    <w:rsid w:val="008E6B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Oliver Thurtle (Drum UK)</cp:lastModifiedBy>
  <cp:revision>3</cp:revision>
  <dcterms:created xsi:type="dcterms:W3CDTF">2021-08-23T15:41:00Z</dcterms:created>
  <dcterms:modified xsi:type="dcterms:W3CDTF">2021-08-23T16:20:00Z</dcterms:modified>
</cp:coreProperties>
</file>